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190EF2" w14:textId="38C82639" w:rsidR="00B249B5" w:rsidRDefault="00B249B5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Se propone que la salida de la salida de la fibra sea por el sótano que es donde se encuentra el </w:t>
      </w:r>
      <w:proofErr w:type="spellStart"/>
      <w:r>
        <w:rPr>
          <w:rFonts w:ascii="Segoe UI" w:hAnsi="Segoe UI" w:cs="Segoe UI"/>
        </w:rPr>
        <w:t>site</w:t>
      </w:r>
      <w:proofErr w:type="spellEnd"/>
      <w:r>
        <w:rPr>
          <w:rFonts w:ascii="Segoe UI" w:hAnsi="Segoe UI" w:cs="Segoe UI"/>
        </w:rPr>
        <w:t xml:space="preserve"> del edificio.</w:t>
      </w:r>
    </w:p>
    <w:p w14:paraId="279AA761" w14:textId="4BC83EAB" w:rsidR="004B7005" w:rsidRDefault="004B7005" w:rsidP="004B7005">
      <w:pPr>
        <w:spacing w:after="0" w:line="240" w:lineRule="auto"/>
        <w:rPr>
          <w:rFonts w:ascii="Segoe UI" w:hAnsi="Segoe UI" w:cs="Segoe UI"/>
        </w:rPr>
      </w:pPr>
      <w:r w:rsidRPr="004B7005">
        <w:rPr>
          <w:rFonts w:ascii="Segoe UI" w:hAnsi="Segoe UI" w:cs="Segoe UI"/>
        </w:rPr>
        <w:t>Sótan</w:t>
      </w:r>
      <w:r>
        <w:rPr>
          <w:rFonts w:ascii="Segoe UI" w:hAnsi="Segoe UI" w:cs="Segoe UI"/>
        </w:rPr>
        <w:t>o</w:t>
      </w:r>
    </w:p>
    <w:p w14:paraId="7314054F" w14:textId="4A46C3F0" w:rsidR="004B7005" w:rsidRDefault="00484BF6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8680C8" wp14:editId="7A73A44A">
                <wp:simplePos x="0" y="0"/>
                <wp:positionH relativeFrom="column">
                  <wp:posOffset>1377315</wp:posOffset>
                </wp:positionH>
                <wp:positionV relativeFrom="paragraph">
                  <wp:posOffset>1257300</wp:posOffset>
                </wp:positionV>
                <wp:extent cx="2886075" cy="1704975"/>
                <wp:effectExtent l="38100" t="38100" r="47625" b="47625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170497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82AE7E" id="Rectángulo 16" o:spid="_x0000_s1026" style="position:absolute;margin-left:108.45pt;margin-top:99pt;width:227.25pt;height:134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" filled="f" strokecolor="red" strokeweight="6pt"/>
            </w:pict>
          </mc:Fallback>
        </mc:AlternateContent>
      </w:r>
      <w:r w:rsidR="004B7005">
        <w:rPr>
          <w:noProof/>
        </w:rPr>
        <w:drawing>
          <wp:inline distT="0" distB="0" distL="0" distR="0" wp14:anchorId="6856DA44" wp14:editId="6700606E">
            <wp:extent cx="5612130" cy="352806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9611" w14:textId="5FF58644" w:rsidR="004B7005" w:rsidRDefault="004B7005" w:rsidP="004B7005">
      <w:pPr>
        <w:spacing w:after="0" w:line="240" w:lineRule="auto"/>
        <w:rPr>
          <w:rFonts w:ascii="Segoe UI" w:hAnsi="Segoe UI" w:cs="Segoe UI"/>
        </w:rPr>
      </w:pPr>
    </w:p>
    <w:p w14:paraId="4A609652" w14:textId="5842B54A" w:rsidR="00484BF6" w:rsidRDefault="00484BF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Una vez fuera se tomará el siguiente registro para llevarlo por subsuelo hasta el metro.</w:t>
      </w:r>
    </w:p>
    <w:p w14:paraId="7DB5F971" w14:textId="65E27176" w:rsidR="004B7005" w:rsidRDefault="004B7005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Posibles registros donde iniciar el recorrido</w:t>
      </w:r>
    </w:p>
    <w:p w14:paraId="492F5A23" w14:textId="17D798BE" w:rsidR="004B7005" w:rsidRDefault="00530D73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02AC30" wp14:editId="1BF21C74">
                <wp:simplePos x="0" y="0"/>
                <wp:positionH relativeFrom="column">
                  <wp:posOffset>1815465</wp:posOffset>
                </wp:positionH>
                <wp:positionV relativeFrom="paragraph">
                  <wp:posOffset>1029335</wp:posOffset>
                </wp:positionV>
                <wp:extent cx="1943100" cy="1152525"/>
                <wp:effectExtent l="38100" t="38100" r="38100" b="47625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115252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027CE" id="Rectángulo 17" o:spid="_x0000_s1026" style="position:absolute;margin-left:142.95pt;margin-top:81.05pt;width:153pt;height:90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" filled="f" strokecolor="red" strokeweight="6pt"/>
            </w:pict>
          </mc:Fallback>
        </mc:AlternateContent>
      </w:r>
      <w:r w:rsidR="004B7005">
        <w:rPr>
          <w:noProof/>
        </w:rPr>
        <w:drawing>
          <wp:inline distT="0" distB="0" distL="0" distR="0" wp14:anchorId="14805439" wp14:editId="1A2BD6A4">
            <wp:extent cx="5612130" cy="296037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D4BF" w14:textId="77777777" w:rsidR="004B7005" w:rsidRDefault="004B7005" w:rsidP="004B7005">
      <w:pPr>
        <w:spacing w:after="0" w:line="240" w:lineRule="auto"/>
        <w:rPr>
          <w:rFonts w:ascii="Segoe UI" w:hAnsi="Segoe UI" w:cs="Segoe UI"/>
        </w:rPr>
      </w:pPr>
    </w:p>
    <w:p w14:paraId="336B69AC" w14:textId="77777777" w:rsidR="004B7005" w:rsidRDefault="004B7005" w:rsidP="004B7005">
      <w:pPr>
        <w:spacing w:after="0" w:line="240" w:lineRule="auto"/>
        <w:rPr>
          <w:rFonts w:ascii="Segoe UI" w:hAnsi="Segoe UI" w:cs="Segoe UI"/>
        </w:rPr>
      </w:pPr>
    </w:p>
    <w:p w14:paraId="3AC1AD7F" w14:textId="77777777" w:rsidR="004B7005" w:rsidRDefault="004B7005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1ED61371" wp14:editId="15B4A2EE">
            <wp:extent cx="5612130" cy="3484880"/>
            <wp:effectExtent l="0" t="0" r="762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BBF3" w14:textId="77777777" w:rsidR="004B7005" w:rsidRDefault="004B7005" w:rsidP="004B7005">
      <w:pPr>
        <w:spacing w:after="0" w:line="240" w:lineRule="auto"/>
        <w:rPr>
          <w:rFonts w:ascii="Segoe UI" w:hAnsi="Segoe UI" w:cs="Segoe UI"/>
        </w:rPr>
      </w:pPr>
    </w:p>
    <w:p w14:paraId="631C38CF" w14:textId="77777777" w:rsidR="004B7005" w:rsidRDefault="004B7005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Puntos críticos</w:t>
      </w:r>
    </w:p>
    <w:p w14:paraId="4CBC4DBE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4DDB45DF" wp14:editId="70146BCD">
            <wp:extent cx="4038380" cy="4314825"/>
            <wp:effectExtent l="0" t="0" r="63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5752" cy="433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451E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5A7897F9" wp14:editId="5F6B1913">
            <wp:extent cx="5612130" cy="234886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7A98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1D6B0C3C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2EC12CAB" w14:textId="77777777" w:rsidR="004B7005" w:rsidRDefault="004B7005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2AADE424" wp14:editId="6C1604AE">
            <wp:extent cx="4486275" cy="4387798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9822" cy="43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71EA" w14:textId="77777777" w:rsidR="004B7005" w:rsidRDefault="004B7005" w:rsidP="004B7005">
      <w:pPr>
        <w:spacing w:after="0" w:line="240" w:lineRule="auto"/>
        <w:rPr>
          <w:rFonts w:ascii="Segoe UI" w:hAnsi="Segoe UI" w:cs="Segoe UI"/>
        </w:rPr>
      </w:pPr>
    </w:p>
    <w:p w14:paraId="54ADF706" w14:textId="77777777" w:rsidR="004B7005" w:rsidRPr="004B7005" w:rsidRDefault="004B7005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23BE6B9E" wp14:editId="5B334F29">
            <wp:extent cx="5612130" cy="2829560"/>
            <wp:effectExtent l="0" t="0" r="762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72ED" w14:textId="77777777" w:rsidR="004B7005" w:rsidRDefault="004B7005" w:rsidP="004B7005">
      <w:pPr>
        <w:spacing w:after="0" w:line="240" w:lineRule="auto"/>
        <w:rPr>
          <w:rFonts w:ascii="Segoe UI" w:hAnsi="Segoe UI" w:cs="Segoe UI"/>
        </w:rPr>
      </w:pPr>
    </w:p>
    <w:p w14:paraId="2D47CE75" w14:textId="77777777" w:rsidR="004B7005" w:rsidRDefault="004B7005" w:rsidP="004B7005">
      <w:pPr>
        <w:spacing w:after="0" w:line="240" w:lineRule="auto"/>
        <w:rPr>
          <w:rFonts w:ascii="Segoe UI" w:hAnsi="Segoe UI" w:cs="Segoe UI"/>
        </w:rPr>
      </w:pPr>
    </w:p>
    <w:p w14:paraId="36C8289C" w14:textId="77777777" w:rsidR="004B7005" w:rsidRDefault="003B2F51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5A70ABAA" wp14:editId="2F767572">
            <wp:extent cx="5612130" cy="2639060"/>
            <wp:effectExtent l="0" t="0" r="762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B4CD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7686E4ED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30094ABD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6F850B33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5E0B9BDC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7E673C55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59827AEB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7DB274E4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423B41C5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7656EE9E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000D0B41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0F7566CD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6E846456" wp14:editId="680A33D9">
            <wp:extent cx="5612130" cy="4297680"/>
            <wp:effectExtent l="0" t="0" r="762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8411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56D84D25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6A73E85E" wp14:editId="7BA6447F">
            <wp:extent cx="4263121" cy="3457575"/>
            <wp:effectExtent l="0" t="0" r="444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5706" cy="346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6B51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0165EB54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349EC0FC" wp14:editId="495E5F55">
            <wp:extent cx="5612130" cy="299085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B462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6271D64A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4436AD26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009D6399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3102A16D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4CF798F5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51B3C37C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785F5159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7BC0B359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2AAD4C74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555AC000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1584B33E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1EDD12F0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222C4A9F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1837698A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20D89A51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30A4DE55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3FF2329A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498C21F9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20003A1B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43C1DFD2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7FB45619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445802FB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7F77216F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184A9FC1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01DF6F7B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73C47648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52FA95A1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724B1A6D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Ruta alternativa por metro</w:t>
      </w:r>
    </w:p>
    <w:p w14:paraId="4641B8BD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447C2D46" wp14:editId="6AE1B7C2">
            <wp:extent cx="5612130" cy="221869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0F49" w14:textId="77777777" w:rsidR="003B2F51" w:rsidRDefault="003B2F51" w:rsidP="004B7005">
      <w:pPr>
        <w:spacing w:after="0" w:line="240" w:lineRule="auto"/>
        <w:rPr>
          <w:rFonts w:ascii="Segoe UI" w:hAnsi="Segoe UI" w:cs="Segoe UI"/>
        </w:rPr>
      </w:pPr>
    </w:p>
    <w:p w14:paraId="0DAC618D" w14:textId="77777777" w:rsidR="003B2F51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Puntos críticos</w:t>
      </w:r>
    </w:p>
    <w:p w14:paraId="292725A2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Primer tramo </w:t>
      </w:r>
    </w:p>
    <w:p w14:paraId="5DDB6F4C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70538BCE" wp14:editId="50274144">
            <wp:extent cx="5612130" cy="2566670"/>
            <wp:effectExtent l="0" t="0" r="762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A055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</w:p>
    <w:p w14:paraId="1198C209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Cambio de línea</w:t>
      </w:r>
    </w:p>
    <w:p w14:paraId="2C588EFD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0CFFA90B" wp14:editId="4704CE95">
            <wp:extent cx="3743325" cy="2291823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60620" cy="230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50D5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Salida de metro a subterráneo o tendido</w:t>
      </w:r>
    </w:p>
    <w:p w14:paraId="2893DBD0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1E75FDD4" wp14:editId="2F975D5F">
            <wp:extent cx="4933950" cy="72104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21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8BA2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</w:p>
    <w:p w14:paraId="6B4DB438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</w:p>
    <w:p w14:paraId="1F07B78A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</w:p>
    <w:p w14:paraId="0618F1E4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</w:p>
    <w:p w14:paraId="0604799E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 xml:space="preserve">Profundidad metro línea 7 naranja </w:t>
      </w:r>
    </w:p>
    <w:p w14:paraId="74BA684E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Aproximadamente 40 metros </w:t>
      </w:r>
    </w:p>
    <w:p w14:paraId="2E40643C" w14:textId="77777777" w:rsidR="00EA7556" w:rsidRDefault="000A6343" w:rsidP="004B7005">
      <w:pPr>
        <w:spacing w:after="0" w:line="240" w:lineRule="auto"/>
        <w:rPr>
          <w:rFonts w:ascii="Segoe UI" w:hAnsi="Segoe UI" w:cs="Segoe UI"/>
        </w:rPr>
      </w:pPr>
      <w:hyperlink r:id="rId19" w:history="1">
        <w:r w:rsidR="00EA7556" w:rsidRPr="009C34DB">
          <w:rPr>
            <w:rStyle w:val="Hipervnculo"/>
            <w:rFonts w:ascii="Segoe UI" w:hAnsi="Segoe UI" w:cs="Segoe UI"/>
          </w:rPr>
          <w:t>https://aristeguinoticias.com/0312/mexico/cdmx-ya-hay-internet-en-la-linea-7-del-metro/</w:t>
        </w:r>
      </w:hyperlink>
    </w:p>
    <w:p w14:paraId="77521AD9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</w:p>
    <w:p w14:paraId="23DCFADC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Altura metro línea 9 café</w:t>
      </w:r>
    </w:p>
    <w:p w14:paraId="6F907F7E" w14:textId="77777777" w:rsidR="00EA7556" w:rsidRDefault="00EA755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Aproximadamente 25 metros</w:t>
      </w:r>
    </w:p>
    <w:p w14:paraId="1578001C" w14:textId="77777777" w:rsidR="00AD518B" w:rsidRDefault="00AD518B" w:rsidP="004B7005">
      <w:pPr>
        <w:spacing w:after="0" w:line="240" w:lineRule="auto"/>
        <w:rPr>
          <w:rFonts w:ascii="Segoe UI" w:hAnsi="Segoe UI" w:cs="Segoe UI"/>
        </w:rPr>
      </w:pPr>
    </w:p>
    <w:p w14:paraId="37A8E50D" w14:textId="77777777" w:rsidR="00AD518B" w:rsidRDefault="00AD518B" w:rsidP="004B7005">
      <w:pPr>
        <w:spacing w:after="0" w:line="240" w:lineRule="auto"/>
        <w:rPr>
          <w:rFonts w:ascii="Segoe UI" w:hAnsi="Segoe UI" w:cs="Segoe UI"/>
        </w:rPr>
      </w:pPr>
    </w:p>
    <w:p w14:paraId="6567E402" w14:textId="77777777" w:rsidR="00AD518B" w:rsidRDefault="00AD518B" w:rsidP="004B7005">
      <w:pPr>
        <w:spacing w:after="0" w:line="240" w:lineRule="auto"/>
        <w:rPr>
          <w:rFonts w:ascii="Segoe UI" w:hAnsi="Segoe UI" w:cs="Segoe UI"/>
        </w:rPr>
      </w:pPr>
    </w:p>
    <w:p w14:paraId="5DA31B15" w14:textId="77777777" w:rsidR="00AD518B" w:rsidRDefault="00AD518B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Enlaces</w:t>
      </w:r>
    </w:p>
    <w:p w14:paraId="5552E638" w14:textId="2419DC61" w:rsidR="00AD518B" w:rsidRDefault="00AD518B" w:rsidP="004B7005">
      <w:pPr>
        <w:spacing w:after="0" w:line="240" w:lineRule="auto"/>
        <w:rPr>
          <w:rFonts w:ascii="Segoe UI" w:hAnsi="Segoe UI" w:cs="Segoe UI"/>
        </w:rPr>
      </w:pPr>
    </w:p>
    <w:p w14:paraId="0F2845F0" w14:textId="170FD3B8" w:rsidR="00E1662B" w:rsidRDefault="00E1662B" w:rsidP="004B7005">
      <w:pPr>
        <w:spacing w:after="0" w:line="240" w:lineRule="auto"/>
        <w:rPr>
          <w:rFonts w:ascii="Segoe UI" w:hAnsi="Segoe UI" w:cs="Segoe UI"/>
        </w:rPr>
      </w:pPr>
    </w:p>
    <w:p w14:paraId="5539F0EA" w14:textId="2ADC2E41" w:rsidR="00E1662B" w:rsidRDefault="00E1662B" w:rsidP="004B7005">
      <w:pPr>
        <w:spacing w:after="0" w:line="240" w:lineRule="auto"/>
        <w:rPr>
          <w:rFonts w:ascii="Segoe UI" w:hAnsi="Segoe UI" w:cs="Segoe UI"/>
        </w:rPr>
      </w:pPr>
    </w:p>
    <w:p w14:paraId="5BE74702" w14:textId="1CF845A4" w:rsidR="00E1662B" w:rsidRDefault="00E1662B" w:rsidP="004B7005">
      <w:pPr>
        <w:spacing w:after="0" w:line="240" w:lineRule="auto"/>
        <w:rPr>
          <w:rFonts w:ascii="Segoe UI" w:hAnsi="Segoe UI" w:cs="Segoe UI"/>
        </w:rPr>
      </w:pPr>
      <w:r w:rsidRPr="00E1662B">
        <w:rPr>
          <w:rFonts w:ascii="Segoe UI" w:hAnsi="Segoe UI" w:cs="Segoe UI"/>
        </w:rPr>
        <w:t xml:space="preserve">Para sortear este </w:t>
      </w:r>
      <w:r>
        <w:rPr>
          <w:rFonts w:ascii="Segoe UI" w:hAnsi="Segoe UI" w:cs="Segoe UI"/>
        </w:rPr>
        <w:t xml:space="preserve">obstáculo aéreo </w:t>
      </w:r>
    </w:p>
    <w:p w14:paraId="7B946CF5" w14:textId="0824DEAE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097F6D71" w14:textId="78962C50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342EF5F8" w14:textId="089EFD25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566223F2" w14:textId="0E09DAE7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2B1F772F" w14:textId="712C0071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4019DBFF" w14:textId="3B19A3AC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61A8D5C0" w14:textId="251CFF8B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64843456" w14:textId="3ED8B3F7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1A7CD3B7" w14:textId="41D2C3CF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4DAEBC1B" w14:textId="437344D4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38245DDF" w14:textId="6631FA38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265917C1" w14:textId="42F0FFAF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328DBBBC" w14:textId="0267E900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67626656" w14:textId="44FCDA12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3346B371" w14:textId="3A5EB3CB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5E243FFF" w14:textId="2FB7FDE4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4093EF04" w14:textId="06454878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2AF9D92B" w14:textId="4E0D1B97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67E848F1" w14:textId="554344A1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10ACB0BA" w14:textId="4C049A0C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6796AD53" w14:textId="1A8449BB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600D5915" w14:textId="7B1F65C6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7E905363" w14:textId="01DC03EA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708EE0BA" w14:textId="34502CAB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02CE78A9" w14:textId="45F7AB62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4976AD17" w14:textId="68DB17B5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3829581E" w14:textId="252636D0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4611A114" w14:textId="2D5D5C1A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71A31122" w14:textId="17D52E54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685F126C" w14:textId="2252A522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5795D268" w14:textId="5EE1E167" w:rsidR="00241076" w:rsidRDefault="0024107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 xml:space="preserve">Subterráneos </w:t>
      </w:r>
    </w:p>
    <w:p w14:paraId="1A912787" w14:textId="0792F207" w:rsidR="00241076" w:rsidRDefault="00241076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Túneles </w:t>
      </w:r>
    </w:p>
    <w:p w14:paraId="2B5B9E55" w14:textId="74D5E7A9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3A1715B6" w14:textId="1B1B5048" w:rsidR="00241076" w:rsidRDefault="00241076" w:rsidP="00241076">
      <w:pPr>
        <w:spacing w:after="0" w:line="240" w:lineRule="auto"/>
        <w:rPr>
          <w:rFonts w:ascii="Segoe UI" w:hAnsi="Segoe UI" w:cs="Segoe UI"/>
        </w:rPr>
      </w:pPr>
      <w:r w:rsidRPr="00241076">
        <w:rPr>
          <w:rFonts w:ascii="Segoe UI" w:hAnsi="Segoe UI" w:cs="Segoe UI"/>
        </w:rPr>
        <w:t>Hoy en día, los cables de fibra óptica casi siempre se instalan en los sistemas de conductos existentes. Normalmente</w:t>
      </w:r>
      <w:r>
        <w:rPr>
          <w:rFonts w:ascii="Segoe UI" w:hAnsi="Segoe UI" w:cs="Segoe UI"/>
        </w:rPr>
        <w:t xml:space="preserve"> </w:t>
      </w:r>
      <w:r w:rsidRPr="00241076">
        <w:rPr>
          <w:rFonts w:ascii="Segoe UI" w:hAnsi="Segoe UI" w:cs="Segoe UI"/>
        </w:rPr>
        <w:t>debido a que el sistema de conducto existente está sobrellenado</w:t>
      </w:r>
      <w:r>
        <w:rPr>
          <w:rFonts w:ascii="Segoe UI" w:hAnsi="Segoe UI" w:cs="Segoe UI"/>
        </w:rPr>
        <w:t xml:space="preserve"> </w:t>
      </w:r>
      <w:r w:rsidRPr="00241076">
        <w:rPr>
          <w:rFonts w:ascii="Segoe UI" w:hAnsi="Segoe UI" w:cs="Segoe UI"/>
        </w:rPr>
        <w:t>y, por otro lado, una nueva construcción de sistema</w:t>
      </w:r>
      <w:r>
        <w:rPr>
          <w:rFonts w:ascii="Segoe UI" w:hAnsi="Segoe UI" w:cs="Segoe UI"/>
        </w:rPr>
        <w:t xml:space="preserve"> </w:t>
      </w:r>
      <w:r w:rsidRPr="00241076">
        <w:rPr>
          <w:rFonts w:ascii="Segoe UI" w:hAnsi="Segoe UI" w:cs="Segoe UI"/>
        </w:rPr>
        <w:t>de conducto es costosa, esos dos</w:t>
      </w:r>
      <w:r>
        <w:rPr>
          <w:rFonts w:ascii="Segoe UI" w:hAnsi="Segoe UI" w:cs="Segoe UI"/>
        </w:rPr>
        <w:t xml:space="preserve"> </w:t>
      </w:r>
      <w:r w:rsidRPr="00241076">
        <w:rPr>
          <w:rFonts w:ascii="Segoe UI" w:hAnsi="Segoe UI" w:cs="Segoe UI"/>
        </w:rPr>
        <w:t>factores constituyen un problema.</w:t>
      </w:r>
    </w:p>
    <w:p w14:paraId="01E38A30" w14:textId="77777777" w:rsidR="00241076" w:rsidRPr="00241076" w:rsidRDefault="00241076" w:rsidP="00241076">
      <w:pPr>
        <w:spacing w:after="0" w:line="240" w:lineRule="auto"/>
        <w:rPr>
          <w:rFonts w:ascii="Segoe UI" w:hAnsi="Segoe UI" w:cs="Segoe UI"/>
        </w:rPr>
      </w:pPr>
    </w:p>
    <w:p w14:paraId="26423D30" w14:textId="13E6D9CD" w:rsidR="00241076" w:rsidRDefault="00241076" w:rsidP="00241076">
      <w:pPr>
        <w:spacing w:after="0" w:line="240" w:lineRule="auto"/>
        <w:rPr>
          <w:rFonts w:ascii="Segoe UI" w:hAnsi="Segoe UI" w:cs="Segoe UI"/>
        </w:rPr>
      </w:pPr>
      <w:r w:rsidRPr="00241076">
        <w:rPr>
          <w:rFonts w:ascii="Segoe UI" w:hAnsi="Segoe UI" w:cs="Segoe UI"/>
        </w:rPr>
        <w:t xml:space="preserve">El sistema de </w:t>
      </w:r>
      <w:proofErr w:type="spellStart"/>
      <w:r w:rsidRPr="00241076">
        <w:rPr>
          <w:rFonts w:ascii="Segoe UI" w:hAnsi="Segoe UI" w:cs="Segoe UI"/>
        </w:rPr>
        <w:t>microconducto</w:t>
      </w:r>
      <w:proofErr w:type="spellEnd"/>
      <w:r w:rsidRPr="00241076">
        <w:rPr>
          <w:rFonts w:ascii="Segoe UI" w:hAnsi="Segoe UI" w:cs="Segoe UI"/>
        </w:rPr>
        <w:t xml:space="preserve"> y </w:t>
      </w:r>
      <w:proofErr w:type="spellStart"/>
      <w:r w:rsidRPr="00241076">
        <w:rPr>
          <w:rFonts w:ascii="Segoe UI" w:hAnsi="Segoe UI" w:cs="Segoe UI"/>
        </w:rPr>
        <w:t>multuductos</w:t>
      </w:r>
      <w:proofErr w:type="spellEnd"/>
      <w:r w:rsidRPr="00241076">
        <w:rPr>
          <w:rFonts w:ascii="Segoe UI" w:hAnsi="Segoe UI" w:cs="Segoe UI"/>
        </w:rPr>
        <w:t xml:space="preserve"> y las redes de </w:t>
      </w:r>
      <w:proofErr w:type="spellStart"/>
      <w:r w:rsidRPr="00241076">
        <w:rPr>
          <w:rFonts w:ascii="Segoe UI" w:hAnsi="Segoe UI" w:cs="Segoe UI"/>
        </w:rPr>
        <w:t>microcable</w:t>
      </w:r>
      <w:proofErr w:type="spellEnd"/>
      <w:r w:rsidRPr="00241076">
        <w:rPr>
          <w:rFonts w:ascii="Segoe UI" w:hAnsi="Segoe UI" w:cs="Segoe UI"/>
        </w:rPr>
        <w:t xml:space="preserve"> resuelven el</w:t>
      </w:r>
      <w:r>
        <w:rPr>
          <w:rFonts w:ascii="Segoe UI" w:hAnsi="Segoe UI" w:cs="Segoe UI"/>
        </w:rPr>
        <w:t xml:space="preserve"> </w:t>
      </w:r>
      <w:r w:rsidRPr="00241076">
        <w:rPr>
          <w:rFonts w:ascii="Segoe UI" w:hAnsi="Segoe UI" w:cs="Segoe UI"/>
        </w:rPr>
        <w:t>problema de forma integral. Se</w:t>
      </w:r>
      <w:r>
        <w:rPr>
          <w:rFonts w:ascii="Segoe UI" w:hAnsi="Segoe UI" w:cs="Segoe UI"/>
        </w:rPr>
        <w:t xml:space="preserve"> </w:t>
      </w:r>
      <w:r w:rsidRPr="00241076">
        <w:rPr>
          <w:rFonts w:ascii="Segoe UI" w:hAnsi="Segoe UI" w:cs="Segoe UI"/>
        </w:rPr>
        <w:t xml:space="preserve">presentan como un </w:t>
      </w:r>
      <w:proofErr w:type="spellStart"/>
      <w:r w:rsidRPr="00241076">
        <w:rPr>
          <w:rFonts w:ascii="Segoe UI" w:hAnsi="Segoe UI" w:cs="Segoe UI"/>
        </w:rPr>
        <w:t>microducto</w:t>
      </w:r>
      <w:proofErr w:type="spellEnd"/>
      <w:r w:rsidRPr="00241076">
        <w:rPr>
          <w:rFonts w:ascii="Segoe UI" w:hAnsi="Segoe UI" w:cs="Segoe UI"/>
        </w:rPr>
        <w:t xml:space="preserve"> único o como </w:t>
      </w:r>
      <w:proofErr w:type="spellStart"/>
      <w:r w:rsidRPr="00241076">
        <w:rPr>
          <w:rFonts w:ascii="Segoe UI" w:hAnsi="Segoe UI" w:cs="Segoe UI"/>
        </w:rPr>
        <w:t>multiductos</w:t>
      </w:r>
      <w:proofErr w:type="spellEnd"/>
      <w:r w:rsidRPr="00241076">
        <w:rPr>
          <w:rFonts w:ascii="Segoe UI" w:hAnsi="Segoe UI" w:cs="Segoe UI"/>
        </w:rPr>
        <w:t>,</w:t>
      </w:r>
      <w:r>
        <w:rPr>
          <w:rFonts w:ascii="Segoe UI" w:hAnsi="Segoe UI" w:cs="Segoe UI"/>
        </w:rPr>
        <w:t xml:space="preserve"> </w:t>
      </w:r>
      <w:r w:rsidRPr="00241076">
        <w:rPr>
          <w:rFonts w:ascii="Segoe UI" w:hAnsi="Segoe UI" w:cs="Segoe UI"/>
        </w:rPr>
        <w:t xml:space="preserve">es decir, un conjunto o haces de </w:t>
      </w:r>
      <w:proofErr w:type="spellStart"/>
      <w:r w:rsidRPr="00241076">
        <w:rPr>
          <w:rFonts w:ascii="Segoe UI" w:hAnsi="Segoe UI" w:cs="Segoe UI"/>
        </w:rPr>
        <w:t>microductos</w:t>
      </w:r>
      <w:proofErr w:type="spellEnd"/>
      <w:r w:rsidRPr="00241076">
        <w:rPr>
          <w:rFonts w:ascii="Segoe UI" w:hAnsi="Segoe UI" w:cs="Segoe UI"/>
        </w:rPr>
        <w:t xml:space="preserve"> envueltos</w:t>
      </w:r>
      <w:r>
        <w:rPr>
          <w:rFonts w:ascii="Segoe UI" w:hAnsi="Segoe UI" w:cs="Segoe UI"/>
        </w:rPr>
        <w:t xml:space="preserve"> </w:t>
      </w:r>
      <w:r w:rsidRPr="00241076">
        <w:rPr>
          <w:rFonts w:ascii="Segoe UI" w:hAnsi="Segoe UI" w:cs="Segoe UI"/>
        </w:rPr>
        <w:t>en una camisa fina exterior o bien</w:t>
      </w:r>
      <w:r>
        <w:rPr>
          <w:rFonts w:ascii="Segoe UI" w:hAnsi="Segoe UI" w:cs="Segoe UI"/>
        </w:rPr>
        <w:t xml:space="preserve"> </w:t>
      </w:r>
      <w:r w:rsidRPr="00241076">
        <w:rPr>
          <w:rFonts w:ascii="Segoe UI" w:hAnsi="Segoe UI" w:cs="Segoe UI"/>
        </w:rPr>
        <w:t xml:space="preserve">dentro de un conducto de diámetro 32,40 </w:t>
      </w:r>
      <w:proofErr w:type="spellStart"/>
      <w:r w:rsidRPr="00241076">
        <w:rPr>
          <w:rFonts w:ascii="Segoe UI" w:hAnsi="Segoe UI" w:cs="Segoe UI"/>
        </w:rPr>
        <w:t>ó</w:t>
      </w:r>
      <w:proofErr w:type="spellEnd"/>
      <w:r w:rsidRPr="00241076">
        <w:rPr>
          <w:rFonts w:ascii="Segoe UI" w:hAnsi="Segoe UI" w:cs="Segoe UI"/>
        </w:rPr>
        <w:t xml:space="preserve"> 50 </w:t>
      </w:r>
      <w:proofErr w:type="spellStart"/>
      <w:r w:rsidRPr="00241076">
        <w:rPr>
          <w:rFonts w:ascii="Segoe UI" w:hAnsi="Segoe UI" w:cs="Segoe UI"/>
        </w:rPr>
        <w:t>mm</w:t>
      </w:r>
      <w:r>
        <w:rPr>
          <w:rFonts w:ascii="Segoe UI" w:hAnsi="Segoe UI" w:cs="Segoe UI"/>
        </w:rPr>
        <w:t>.</w:t>
      </w:r>
      <w:proofErr w:type="spellEnd"/>
    </w:p>
    <w:p w14:paraId="5BF2FD28" w14:textId="77777777" w:rsidR="00241076" w:rsidRDefault="00241076" w:rsidP="00241076">
      <w:pPr>
        <w:spacing w:after="0" w:line="240" w:lineRule="auto"/>
        <w:rPr>
          <w:rFonts w:ascii="Segoe UI" w:hAnsi="Segoe UI" w:cs="Segoe UI"/>
        </w:rPr>
      </w:pPr>
    </w:p>
    <w:p w14:paraId="6BF38EC7" w14:textId="0EF9E2C2" w:rsidR="00241076" w:rsidRDefault="00241076" w:rsidP="00241076">
      <w:pPr>
        <w:spacing w:after="0" w:line="240" w:lineRule="auto"/>
        <w:rPr>
          <w:rFonts w:ascii="Segoe UI" w:hAnsi="Segoe UI" w:cs="Segoe UI"/>
        </w:rPr>
      </w:pPr>
      <w:r w:rsidRPr="00241076">
        <w:rPr>
          <w:rFonts w:ascii="Segoe UI" w:hAnsi="Segoe UI" w:cs="Segoe UI"/>
        </w:rPr>
        <w:t xml:space="preserve">Los </w:t>
      </w:r>
      <w:proofErr w:type="spellStart"/>
      <w:r w:rsidRPr="00241076">
        <w:rPr>
          <w:rFonts w:ascii="Segoe UI" w:hAnsi="Segoe UI" w:cs="Segoe UI"/>
        </w:rPr>
        <w:t>microductos</w:t>
      </w:r>
      <w:proofErr w:type="spellEnd"/>
      <w:r w:rsidRPr="00241076">
        <w:rPr>
          <w:rFonts w:ascii="Segoe UI" w:hAnsi="Segoe UI" w:cs="Segoe UI"/>
        </w:rPr>
        <w:t xml:space="preserve"> directos enterrados y de interior se instalan directamente en el suelo o dentro de los edificios. Los</w:t>
      </w:r>
      <w:r>
        <w:rPr>
          <w:rFonts w:ascii="Segoe UI" w:hAnsi="Segoe UI" w:cs="Segoe UI"/>
        </w:rPr>
        <w:t xml:space="preserve"> </w:t>
      </w:r>
      <w:proofErr w:type="spellStart"/>
      <w:r w:rsidRPr="00241076">
        <w:rPr>
          <w:rFonts w:ascii="Segoe UI" w:hAnsi="Segoe UI" w:cs="Segoe UI"/>
        </w:rPr>
        <w:t>multiductos</w:t>
      </w:r>
      <w:proofErr w:type="spellEnd"/>
      <w:r w:rsidRPr="00241076">
        <w:rPr>
          <w:rFonts w:ascii="Segoe UI" w:hAnsi="Segoe UI" w:cs="Segoe UI"/>
        </w:rPr>
        <w:t xml:space="preserve"> también se instalan dentro de un sistema de</w:t>
      </w:r>
      <w:r>
        <w:rPr>
          <w:rFonts w:ascii="Segoe UI" w:hAnsi="Segoe UI" w:cs="Segoe UI"/>
        </w:rPr>
        <w:t xml:space="preserve"> </w:t>
      </w:r>
      <w:r w:rsidRPr="00241076">
        <w:rPr>
          <w:rFonts w:ascii="Segoe UI" w:hAnsi="Segoe UI" w:cs="Segoe UI"/>
        </w:rPr>
        <w:t xml:space="preserve">conductos </w:t>
      </w:r>
      <w:r w:rsidR="004E1C8B">
        <w:rPr>
          <w:rFonts w:ascii="Segoe UI" w:hAnsi="Segoe UI" w:cs="Segoe UI"/>
        </w:rPr>
        <w:t>existentes</w:t>
      </w:r>
      <w:r w:rsidRPr="00241076">
        <w:rPr>
          <w:rFonts w:ascii="Segoe UI" w:hAnsi="Segoe UI" w:cs="Segoe UI"/>
        </w:rPr>
        <w:t xml:space="preserve"> aumentando su capacidad o</w:t>
      </w:r>
      <w:r>
        <w:rPr>
          <w:rFonts w:ascii="Segoe UI" w:hAnsi="Segoe UI" w:cs="Segoe UI"/>
        </w:rPr>
        <w:t xml:space="preserve"> </w:t>
      </w:r>
      <w:r w:rsidRPr="00241076">
        <w:rPr>
          <w:rFonts w:ascii="Segoe UI" w:hAnsi="Segoe UI" w:cs="Segoe UI"/>
        </w:rPr>
        <w:t>directamente enterrados en el suelo.</w:t>
      </w:r>
    </w:p>
    <w:p w14:paraId="66A90B22" w14:textId="77777777" w:rsidR="00241076" w:rsidRPr="00241076" w:rsidRDefault="00241076" w:rsidP="00241076">
      <w:pPr>
        <w:spacing w:after="0" w:line="240" w:lineRule="auto"/>
        <w:rPr>
          <w:rFonts w:ascii="Segoe UI" w:hAnsi="Segoe UI" w:cs="Segoe UI"/>
        </w:rPr>
      </w:pPr>
    </w:p>
    <w:p w14:paraId="504F0D07" w14:textId="665C6BA9" w:rsidR="00241076" w:rsidRDefault="00241076" w:rsidP="00241076">
      <w:pPr>
        <w:spacing w:after="0" w:line="240" w:lineRule="auto"/>
        <w:rPr>
          <w:rFonts w:ascii="Segoe UI" w:hAnsi="Segoe UI" w:cs="Segoe UI"/>
        </w:rPr>
      </w:pPr>
      <w:r w:rsidRPr="00241076">
        <w:rPr>
          <w:rFonts w:ascii="Segoe UI" w:hAnsi="Segoe UI" w:cs="Segoe UI"/>
        </w:rPr>
        <w:t xml:space="preserve">Tanto los </w:t>
      </w:r>
      <w:proofErr w:type="spellStart"/>
      <w:r w:rsidRPr="00241076">
        <w:rPr>
          <w:rFonts w:ascii="Segoe UI" w:hAnsi="Segoe UI" w:cs="Segoe UI"/>
        </w:rPr>
        <w:t>microductos</w:t>
      </w:r>
      <w:proofErr w:type="spellEnd"/>
      <w:r w:rsidRPr="00241076">
        <w:rPr>
          <w:rFonts w:ascii="Segoe UI" w:hAnsi="Segoe UI" w:cs="Segoe UI"/>
        </w:rPr>
        <w:t xml:space="preserve"> como los </w:t>
      </w:r>
      <w:proofErr w:type="spellStart"/>
      <w:r w:rsidRPr="00241076">
        <w:rPr>
          <w:rFonts w:ascii="Segoe UI" w:hAnsi="Segoe UI" w:cs="Segoe UI"/>
        </w:rPr>
        <w:t>multiductos</w:t>
      </w:r>
      <w:proofErr w:type="spellEnd"/>
      <w:r w:rsidRPr="00241076">
        <w:rPr>
          <w:rFonts w:ascii="Segoe UI" w:hAnsi="Segoe UI" w:cs="Segoe UI"/>
        </w:rPr>
        <w:t xml:space="preserve"> están disponibles en una versión que evita la</w:t>
      </w:r>
      <w:r>
        <w:rPr>
          <w:rFonts w:ascii="Segoe UI" w:hAnsi="Segoe UI" w:cs="Segoe UI"/>
        </w:rPr>
        <w:t xml:space="preserve"> </w:t>
      </w:r>
      <w:r w:rsidRPr="00241076">
        <w:rPr>
          <w:rFonts w:ascii="Segoe UI" w:hAnsi="Segoe UI" w:cs="Segoe UI"/>
        </w:rPr>
        <w:t>propagación de llamas,</w:t>
      </w:r>
      <w:r>
        <w:rPr>
          <w:rFonts w:ascii="Segoe UI" w:hAnsi="Segoe UI" w:cs="Segoe UI"/>
        </w:rPr>
        <w:t xml:space="preserve"> </w:t>
      </w:r>
      <w:r w:rsidRPr="00241076">
        <w:rPr>
          <w:rFonts w:ascii="Segoe UI" w:hAnsi="Segoe UI" w:cs="Segoe UI"/>
        </w:rPr>
        <w:t xml:space="preserve">para sistemas de interiores. Los </w:t>
      </w:r>
      <w:proofErr w:type="spellStart"/>
      <w:r w:rsidRPr="00241076">
        <w:rPr>
          <w:rFonts w:ascii="Segoe UI" w:hAnsi="Segoe UI" w:cs="Segoe UI"/>
        </w:rPr>
        <w:t>microcables</w:t>
      </w:r>
      <w:proofErr w:type="spellEnd"/>
      <w:r w:rsidRPr="00241076">
        <w:rPr>
          <w:rFonts w:ascii="Segoe UI" w:hAnsi="Segoe UI" w:cs="Segoe UI"/>
        </w:rPr>
        <w:t xml:space="preserve"> de fibra óptica se</w:t>
      </w:r>
      <w:r>
        <w:rPr>
          <w:rFonts w:ascii="Segoe UI" w:hAnsi="Segoe UI" w:cs="Segoe UI"/>
        </w:rPr>
        <w:t xml:space="preserve"> </w:t>
      </w:r>
      <w:r w:rsidRPr="00241076">
        <w:rPr>
          <w:rFonts w:ascii="Segoe UI" w:hAnsi="Segoe UI" w:cs="Segoe UI"/>
        </w:rPr>
        <w:t xml:space="preserve">instalan en los sistemas de </w:t>
      </w:r>
      <w:proofErr w:type="spellStart"/>
      <w:r w:rsidRPr="00241076">
        <w:rPr>
          <w:rFonts w:ascii="Segoe UI" w:hAnsi="Segoe UI" w:cs="Segoe UI"/>
        </w:rPr>
        <w:t>microconductos</w:t>
      </w:r>
      <w:proofErr w:type="spellEnd"/>
      <w:r w:rsidRPr="00241076">
        <w:rPr>
          <w:rFonts w:ascii="Segoe UI" w:hAnsi="Segoe UI" w:cs="Segoe UI"/>
        </w:rPr>
        <w:t xml:space="preserve"> por</w:t>
      </w:r>
      <w:r>
        <w:rPr>
          <w:rFonts w:ascii="Segoe UI" w:hAnsi="Segoe UI" w:cs="Segoe UI"/>
        </w:rPr>
        <w:t xml:space="preserve"> </w:t>
      </w:r>
      <w:r w:rsidRPr="00241076">
        <w:rPr>
          <w:rFonts w:ascii="Segoe UI" w:hAnsi="Segoe UI" w:cs="Segoe UI"/>
        </w:rPr>
        <w:t>soplado y se tratan de una manera</w:t>
      </w:r>
      <w:r>
        <w:rPr>
          <w:rFonts w:ascii="Segoe UI" w:hAnsi="Segoe UI" w:cs="Segoe UI"/>
        </w:rPr>
        <w:t xml:space="preserve"> </w:t>
      </w:r>
      <w:r w:rsidRPr="00241076">
        <w:rPr>
          <w:rFonts w:ascii="Segoe UI" w:hAnsi="Segoe UI" w:cs="Segoe UI"/>
        </w:rPr>
        <w:t xml:space="preserve">extremadamente suave, </w:t>
      </w:r>
      <w:r w:rsidRPr="00241076">
        <w:rPr>
          <w:rFonts w:ascii="Segoe UI" w:hAnsi="Segoe UI" w:cs="Segoe UI"/>
        </w:rPr>
        <w:t>porque</w:t>
      </w:r>
      <w:r w:rsidRPr="00241076">
        <w:rPr>
          <w:rFonts w:ascii="Segoe UI" w:hAnsi="Segoe UI" w:cs="Segoe UI"/>
        </w:rPr>
        <w:t xml:space="preserve"> son delgados, livianos y baratos.</w:t>
      </w:r>
    </w:p>
    <w:p w14:paraId="7049F2FF" w14:textId="77777777" w:rsidR="00241076" w:rsidRPr="00241076" w:rsidRDefault="00241076" w:rsidP="00241076">
      <w:pPr>
        <w:spacing w:after="0" w:line="240" w:lineRule="auto"/>
        <w:rPr>
          <w:rFonts w:ascii="Segoe UI" w:hAnsi="Segoe UI" w:cs="Segoe UI"/>
        </w:rPr>
      </w:pPr>
    </w:p>
    <w:p w14:paraId="03B3A767" w14:textId="77777777" w:rsidR="00241076" w:rsidRPr="00241076" w:rsidRDefault="00241076" w:rsidP="00241076">
      <w:pPr>
        <w:spacing w:after="0" w:line="240" w:lineRule="auto"/>
        <w:rPr>
          <w:rFonts w:ascii="Segoe UI" w:hAnsi="Segoe UI" w:cs="Segoe UI"/>
        </w:rPr>
      </w:pPr>
      <w:r w:rsidRPr="00241076">
        <w:rPr>
          <w:rFonts w:ascii="Segoe UI" w:hAnsi="Segoe UI" w:cs="Segoe UI"/>
        </w:rPr>
        <w:t>Ventajas para el inversor de sistemas, redes y líneas:</w:t>
      </w:r>
    </w:p>
    <w:p w14:paraId="46144D1F" w14:textId="5A8A2648" w:rsidR="00241076" w:rsidRPr="00241076" w:rsidRDefault="00241076" w:rsidP="00241076">
      <w:pPr>
        <w:spacing w:after="0" w:line="240" w:lineRule="auto"/>
        <w:rPr>
          <w:rFonts w:ascii="Segoe UI" w:hAnsi="Segoe UI" w:cs="Segoe UI"/>
        </w:rPr>
      </w:pPr>
      <w:r w:rsidRPr="00241076">
        <w:rPr>
          <w:rFonts w:ascii="Segoe UI" w:hAnsi="Segoe UI" w:cs="Segoe UI"/>
        </w:rPr>
        <w:t>Fácil desarrollo gradual de las redes de cable, que son la parte principal del costo debido al fácil soplado de los</w:t>
      </w:r>
      <w:r>
        <w:rPr>
          <w:rFonts w:ascii="Segoe UI" w:hAnsi="Segoe UI" w:cs="Segoe UI"/>
        </w:rPr>
        <w:t xml:space="preserve"> </w:t>
      </w:r>
      <w:proofErr w:type="spellStart"/>
      <w:r w:rsidRPr="00241076">
        <w:rPr>
          <w:rFonts w:ascii="Segoe UI" w:hAnsi="Segoe UI" w:cs="Segoe UI"/>
        </w:rPr>
        <w:t>microcables</w:t>
      </w:r>
      <w:proofErr w:type="spellEnd"/>
      <w:r w:rsidRPr="00241076">
        <w:rPr>
          <w:rFonts w:ascii="Segoe UI" w:hAnsi="Segoe UI" w:cs="Segoe UI"/>
        </w:rPr>
        <w:t xml:space="preserve"> de fibra óptica.</w:t>
      </w:r>
    </w:p>
    <w:p w14:paraId="7D93E02F" w14:textId="017BB9A0" w:rsidR="00241076" w:rsidRPr="00241076" w:rsidRDefault="00241076" w:rsidP="00241076">
      <w:pPr>
        <w:spacing w:after="0" w:line="240" w:lineRule="auto"/>
        <w:rPr>
          <w:rFonts w:ascii="Segoe UI" w:hAnsi="Segoe UI" w:cs="Segoe UI"/>
        </w:rPr>
      </w:pPr>
      <w:r w:rsidRPr="00241076">
        <w:rPr>
          <w:rFonts w:ascii="Segoe UI" w:hAnsi="Segoe UI" w:cs="Segoe UI"/>
        </w:rPr>
        <w:t>Menor costo total de un conducto de cable de 1 km, • secciones de instalación mucho más largas (entre juntas),</w:t>
      </w:r>
      <w:r>
        <w:rPr>
          <w:rFonts w:ascii="Segoe UI" w:hAnsi="Segoe UI" w:cs="Segoe UI"/>
        </w:rPr>
        <w:t xml:space="preserve"> </w:t>
      </w:r>
      <w:r w:rsidRPr="00241076">
        <w:rPr>
          <w:rFonts w:ascii="Segoe UI" w:hAnsi="Segoe UI" w:cs="Segoe UI"/>
        </w:rPr>
        <w:t>menos juntas, pozos de registro de cables y compartimientos de</w:t>
      </w:r>
      <w:r>
        <w:rPr>
          <w:rFonts w:ascii="Segoe UI" w:hAnsi="Segoe UI" w:cs="Segoe UI"/>
        </w:rPr>
        <w:t xml:space="preserve"> </w:t>
      </w:r>
      <w:r w:rsidRPr="00241076">
        <w:rPr>
          <w:rFonts w:ascii="Segoe UI" w:hAnsi="Segoe UI" w:cs="Segoe UI"/>
        </w:rPr>
        <w:t>almacenamiento</w:t>
      </w:r>
    </w:p>
    <w:p w14:paraId="0020D301" w14:textId="77777777" w:rsidR="00241076" w:rsidRDefault="00241076" w:rsidP="00241076">
      <w:pPr>
        <w:spacing w:after="0" w:line="240" w:lineRule="auto"/>
        <w:rPr>
          <w:rFonts w:ascii="Segoe UI" w:hAnsi="Segoe UI" w:cs="Segoe UI"/>
        </w:rPr>
      </w:pPr>
      <w:r w:rsidRPr="00241076">
        <w:rPr>
          <w:rFonts w:ascii="Segoe UI" w:hAnsi="Segoe UI" w:cs="Segoe UI"/>
        </w:rPr>
        <w:t xml:space="preserve">Menor costo de espacio ocupado por las líneas de </w:t>
      </w:r>
      <w:proofErr w:type="spellStart"/>
      <w:r w:rsidRPr="00241076">
        <w:rPr>
          <w:rFonts w:ascii="Segoe UI" w:hAnsi="Segoe UI" w:cs="Segoe UI"/>
        </w:rPr>
        <w:t>microconducto</w:t>
      </w:r>
      <w:proofErr w:type="spellEnd"/>
      <w:r w:rsidRPr="00241076">
        <w:rPr>
          <w:rFonts w:ascii="Segoe UI" w:hAnsi="Segoe UI" w:cs="Segoe UI"/>
        </w:rPr>
        <w:t xml:space="preserve">, p. un </w:t>
      </w:r>
      <w:proofErr w:type="spellStart"/>
      <w:r w:rsidRPr="00241076">
        <w:rPr>
          <w:rFonts w:ascii="Segoe UI" w:hAnsi="Segoe UI" w:cs="Segoe UI"/>
        </w:rPr>
        <w:t>multiducto</w:t>
      </w:r>
      <w:proofErr w:type="spellEnd"/>
      <w:r w:rsidRPr="00241076">
        <w:rPr>
          <w:rFonts w:ascii="Segoe UI" w:hAnsi="Segoe UI" w:cs="Segoe UI"/>
        </w:rPr>
        <w:t xml:space="preserve"> 7x10</w:t>
      </w:r>
      <w:r>
        <w:rPr>
          <w:rFonts w:ascii="Segoe UI" w:hAnsi="Segoe UI" w:cs="Segoe UI"/>
        </w:rPr>
        <w:t xml:space="preserve"> </w:t>
      </w:r>
      <w:r w:rsidRPr="00241076">
        <w:rPr>
          <w:rFonts w:ascii="Segoe UI" w:hAnsi="Segoe UI" w:cs="Segoe UI"/>
        </w:rPr>
        <w:t>puede contener cables</w:t>
      </w:r>
      <w:r>
        <w:rPr>
          <w:rFonts w:ascii="Segoe UI" w:hAnsi="Segoe UI" w:cs="Segoe UI"/>
        </w:rPr>
        <w:t xml:space="preserve"> </w:t>
      </w:r>
      <w:r w:rsidRPr="00241076">
        <w:rPr>
          <w:rFonts w:ascii="Segoe UI" w:hAnsi="Segoe UI" w:cs="Segoe UI"/>
        </w:rPr>
        <w:t>con la misma cantidad de fibras ópticas que 7 tubos con un</w:t>
      </w:r>
      <w:r>
        <w:rPr>
          <w:rFonts w:ascii="Segoe UI" w:hAnsi="Segoe UI" w:cs="Segoe UI"/>
        </w:rPr>
        <w:t xml:space="preserve"> </w:t>
      </w:r>
      <w:r w:rsidRPr="00241076">
        <w:rPr>
          <w:rFonts w:ascii="Segoe UI" w:hAnsi="Segoe UI" w:cs="Segoe UI"/>
        </w:rPr>
        <w:t>diámetro de 40 mm, y ocupa 7 veces menos espacio; es</w:t>
      </w:r>
      <w:r>
        <w:rPr>
          <w:rFonts w:ascii="Segoe UI" w:hAnsi="Segoe UI" w:cs="Segoe UI"/>
        </w:rPr>
        <w:t xml:space="preserve"> </w:t>
      </w:r>
      <w:r w:rsidRPr="00241076">
        <w:rPr>
          <w:rFonts w:ascii="Segoe UI" w:hAnsi="Segoe UI" w:cs="Segoe UI"/>
        </w:rPr>
        <w:t>particularmente notable en pasos</w:t>
      </w:r>
      <w:r>
        <w:rPr>
          <w:rFonts w:ascii="Segoe UI" w:hAnsi="Segoe UI" w:cs="Segoe UI"/>
        </w:rPr>
        <w:t xml:space="preserve"> </w:t>
      </w:r>
      <w:r w:rsidRPr="00241076">
        <w:rPr>
          <w:rFonts w:ascii="Segoe UI" w:hAnsi="Segoe UI" w:cs="Segoe UI"/>
        </w:rPr>
        <w:t>debajo de obstáculos en el suelo.</w:t>
      </w:r>
      <w:r>
        <w:rPr>
          <w:rFonts w:ascii="Segoe UI" w:hAnsi="Segoe UI" w:cs="Segoe UI"/>
        </w:rPr>
        <w:t xml:space="preserve"> </w:t>
      </w:r>
    </w:p>
    <w:p w14:paraId="58561E99" w14:textId="05114A69" w:rsidR="00241076" w:rsidRPr="00241076" w:rsidRDefault="00241076" w:rsidP="00241076">
      <w:pPr>
        <w:spacing w:after="0" w:line="240" w:lineRule="auto"/>
        <w:rPr>
          <w:rFonts w:ascii="Segoe UI" w:hAnsi="Segoe UI" w:cs="Segoe UI"/>
        </w:rPr>
      </w:pPr>
      <w:r w:rsidRPr="00241076">
        <w:rPr>
          <w:rFonts w:ascii="Segoe UI" w:hAnsi="Segoe UI" w:cs="Segoe UI"/>
        </w:rPr>
        <w:t>Posibilidad de crear redes de acceso sin juntas de fibra óptica, en rutas largas y sinuosas desde los centros de</w:t>
      </w:r>
      <w:r>
        <w:rPr>
          <w:rFonts w:ascii="Segoe UI" w:hAnsi="Segoe UI" w:cs="Segoe UI"/>
        </w:rPr>
        <w:t xml:space="preserve"> </w:t>
      </w:r>
      <w:r w:rsidRPr="00241076">
        <w:rPr>
          <w:rFonts w:ascii="Segoe UI" w:hAnsi="Segoe UI" w:cs="Segoe UI"/>
        </w:rPr>
        <w:t>acceso hasta el usuario.</w:t>
      </w:r>
    </w:p>
    <w:p w14:paraId="7AE0BB0E" w14:textId="770CF339" w:rsidR="00241076" w:rsidRDefault="00241076" w:rsidP="00241076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F</w:t>
      </w:r>
      <w:r w:rsidRPr="00241076">
        <w:rPr>
          <w:rFonts w:ascii="Segoe UI" w:hAnsi="Segoe UI" w:cs="Segoe UI"/>
        </w:rPr>
        <w:t>ácil de REEMPLAZAR los antiguos tipos de fibra óptica por nuevos.</w:t>
      </w:r>
    </w:p>
    <w:p w14:paraId="46DBC014" w14:textId="77777777" w:rsidR="00241076" w:rsidRPr="00241076" w:rsidRDefault="00241076" w:rsidP="00241076">
      <w:pPr>
        <w:spacing w:after="0" w:line="240" w:lineRule="auto"/>
        <w:rPr>
          <w:rFonts w:ascii="Segoe UI" w:hAnsi="Segoe UI" w:cs="Segoe UI"/>
        </w:rPr>
      </w:pPr>
    </w:p>
    <w:p w14:paraId="1A75025F" w14:textId="77777777" w:rsidR="00241076" w:rsidRPr="00241076" w:rsidRDefault="00241076" w:rsidP="00241076">
      <w:pPr>
        <w:spacing w:after="0" w:line="240" w:lineRule="auto"/>
        <w:rPr>
          <w:rFonts w:ascii="Segoe UI" w:hAnsi="Segoe UI" w:cs="Segoe UI"/>
        </w:rPr>
      </w:pPr>
      <w:r w:rsidRPr="00241076">
        <w:rPr>
          <w:rFonts w:ascii="Segoe UI" w:hAnsi="Segoe UI" w:cs="Segoe UI"/>
        </w:rPr>
        <w:t>Ventajas para el instalador de líneas y redes:</w:t>
      </w:r>
    </w:p>
    <w:p w14:paraId="1C52039E" w14:textId="4EA3834D" w:rsidR="00241076" w:rsidRPr="00241076" w:rsidRDefault="00241076" w:rsidP="00241076">
      <w:pPr>
        <w:spacing w:after="0" w:line="240" w:lineRule="auto"/>
        <w:rPr>
          <w:rFonts w:ascii="Segoe UI" w:hAnsi="Segoe UI" w:cs="Segoe UI"/>
        </w:rPr>
      </w:pPr>
      <w:r w:rsidRPr="00241076">
        <w:rPr>
          <w:rFonts w:ascii="Segoe UI" w:hAnsi="Segoe UI" w:cs="Segoe UI"/>
        </w:rPr>
        <w:t>Mucho menor volumen y peso de los materiales (</w:t>
      </w:r>
      <w:proofErr w:type="spellStart"/>
      <w:r w:rsidRPr="00241076">
        <w:rPr>
          <w:rFonts w:ascii="Segoe UI" w:hAnsi="Segoe UI" w:cs="Segoe UI"/>
        </w:rPr>
        <w:t>microductos</w:t>
      </w:r>
      <w:proofErr w:type="spellEnd"/>
      <w:r w:rsidRPr="00241076">
        <w:rPr>
          <w:rFonts w:ascii="Segoe UI" w:hAnsi="Segoe UI" w:cs="Segoe UI"/>
        </w:rPr>
        <w:t xml:space="preserve">, </w:t>
      </w:r>
      <w:proofErr w:type="spellStart"/>
      <w:r w:rsidRPr="00241076">
        <w:rPr>
          <w:rFonts w:ascii="Segoe UI" w:hAnsi="Segoe UI" w:cs="Segoe UI"/>
        </w:rPr>
        <w:t>multiductos</w:t>
      </w:r>
      <w:proofErr w:type="spellEnd"/>
      <w:r w:rsidRPr="00241076">
        <w:rPr>
          <w:rFonts w:ascii="Segoe UI" w:hAnsi="Segoe UI" w:cs="Segoe UI"/>
        </w:rPr>
        <w:t xml:space="preserve"> y </w:t>
      </w:r>
      <w:proofErr w:type="spellStart"/>
      <w:r w:rsidRPr="00241076">
        <w:rPr>
          <w:rFonts w:ascii="Segoe UI" w:hAnsi="Segoe UI" w:cs="Segoe UI"/>
        </w:rPr>
        <w:t>microcables</w:t>
      </w:r>
      <w:proofErr w:type="spellEnd"/>
      <w:r w:rsidRPr="00241076">
        <w:rPr>
          <w:rFonts w:ascii="Segoe UI" w:hAnsi="Segoe UI" w:cs="Segoe UI"/>
        </w:rPr>
        <w:t>) y equipos (soplando en</w:t>
      </w:r>
      <w:r>
        <w:rPr>
          <w:rFonts w:ascii="Segoe UI" w:hAnsi="Segoe UI" w:cs="Segoe UI"/>
        </w:rPr>
        <w:t xml:space="preserve"> </w:t>
      </w:r>
      <w:r w:rsidRPr="00241076">
        <w:rPr>
          <w:rFonts w:ascii="Segoe UI" w:hAnsi="Segoe UI" w:cs="Segoe UI"/>
        </w:rPr>
        <w:t xml:space="preserve">las máquinas, compresores), y por lo tanto </w:t>
      </w:r>
      <w:proofErr w:type="gramStart"/>
      <w:r w:rsidRPr="00241076">
        <w:rPr>
          <w:rFonts w:ascii="Segoe UI" w:hAnsi="Segoe UI" w:cs="Segoe UI"/>
        </w:rPr>
        <w:t>más fácil y más barato</w:t>
      </w:r>
      <w:proofErr w:type="gramEnd"/>
      <w:r w:rsidRPr="00241076">
        <w:rPr>
          <w:rFonts w:ascii="Segoe UI" w:hAnsi="Segoe UI" w:cs="Segoe UI"/>
        </w:rPr>
        <w:t>.</w:t>
      </w:r>
    </w:p>
    <w:p w14:paraId="206CDDDB" w14:textId="77777777" w:rsidR="00241076" w:rsidRDefault="00241076" w:rsidP="00241076">
      <w:pPr>
        <w:spacing w:after="0" w:line="240" w:lineRule="auto"/>
        <w:rPr>
          <w:rFonts w:ascii="Segoe UI" w:hAnsi="Segoe UI" w:cs="Segoe UI"/>
        </w:rPr>
      </w:pPr>
      <w:r w:rsidRPr="00241076">
        <w:rPr>
          <w:rFonts w:ascii="Segoe UI" w:hAnsi="Segoe UI" w:cs="Segoe UI"/>
        </w:rPr>
        <w:t>Fácil almacenamiento, carga, transporte y descarga de los materiales y equipos y rápida</w:t>
      </w:r>
      <w:r>
        <w:rPr>
          <w:rFonts w:ascii="Segoe UI" w:hAnsi="Segoe UI" w:cs="Segoe UI"/>
        </w:rPr>
        <w:t xml:space="preserve"> </w:t>
      </w:r>
      <w:r w:rsidRPr="00241076">
        <w:rPr>
          <w:rFonts w:ascii="Segoe UI" w:hAnsi="Segoe UI" w:cs="Segoe UI"/>
        </w:rPr>
        <w:t>ejecución de las obras</w:t>
      </w:r>
      <w:r>
        <w:rPr>
          <w:rFonts w:ascii="Segoe UI" w:hAnsi="Segoe UI" w:cs="Segoe UI"/>
        </w:rPr>
        <w:t xml:space="preserve"> </w:t>
      </w:r>
      <w:r w:rsidRPr="00241076">
        <w:rPr>
          <w:rFonts w:ascii="Segoe UI" w:hAnsi="Segoe UI" w:cs="Segoe UI"/>
        </w:rPr>
        <w:t>debido al manejo más fácil de los materiales y equipos en el sitio de</w:t>
      </w:r>
      <w:r>
        <w:rPr>
          <w:rFonts w:ascii="Segoe UI" w:hAnsi="Segoe UI" w:cs="Segoe UI"/>
        </w:rPr>
        <w:t xml:space="preserve"> </w:t>
      </w:r>
      <w:r w:rsidRPr="00241076">
        <w:rPr>
          <w:rFonts w:ascii="Segoe UI" w:hAnsi="Segoe UI" w:cs="Segoe UI"/>
        </w:rPr>
        <w:t>construcción.</w:t>
      </w:r>
      <w:r>
        <w:rPr>
          <w:rFonts w:ascii="Segoe UI" w:hAnsi="Segoe UI" w:cs="Segoe UI"/>
        </w:rPr>
        <w:t xml:space="preserve"> </w:t>
      </w:r>
    </w:p>
    <w:p w14:paraId="74E3B655" w14:textId="77777777" w:rsidR="00241076" w:rsidRDefault="00241076" w:rsidP="00241076">
      <w:pPr>
        <w:spacing w:after="0" w:line="240" w:lineRule="auto"/>
        <w:rPr>
          <w:rFonts w:ascii="Segoe UI" w:hAnsi="Segoe UI" w:cs="Segoe UI"/>
        </w:rPr>
      </w:pPr>
    </w:p>
    <w:p w14:paraId="74A7FA7A" w14:textId="77777777" w:rsidR="00241076" w:rsidRDefault="00241076" w:rsidP="00241076">
      <w:pPr>
        <w:spacing w:after="0" w:line="240" w:lineRule="auto"/>
        <w:rPr>
          <w:rFonts w:ascii="Segoe UI" w:hAnsi="Segoe UI" w:cs="Segoe UI"/>
        </w:rPr>
      </w:pPr>
    </w:p>
    <w:p w14:paraId="628853E7" w14:textId="5ED6E1F9" w:rsidR="00241076" w:rsidRPr="00241076" w:rsidRDefault="00241076" w:rsidP="00241076">
      <w:pPr>
        <w:spacing w:after="0" w:line="240" w:lineRule="auto"/>
        <w:rPr>
          <w:rFonts w:ascii="Segoe UI" w:hAnsi="Segoe UI" w:cs="Segoe UI"/>
        </w:rPr>
      </w:pPr>
      <w:r w:rsidRPr="00241076">
        <w:rPr>
          <w:rFonts w:ascii="Segoe UI" w:hAnsi="Segoe UI" w:cs="Segoe UI"/>
        </w:rPr>
        <w:lastRenderedPageBreak/>
        <w:t>Ventajas para el operador de red</w:t>
      </w:r>
    </w:p>
    <w:p w14:paraId="2307AB46" w14:textId="6B40FF2C" w:rsidR="00241076" w:rsidRPr="00241076" w:rsidRDefault="00241076" w:rsidP="00241076">
      <w:pPr>
        <w:spacing w:after="0" w:line="240" w:lineRule="auto"/>
        <w:rPr>
          <w:rFonts w:ascii="Segoe UI" w:hAnsi="Segoe UI" w:cs="Segoe UI"/>
        </w:rPr>
      </w:pPr>
      <w:r w:rsidRPr="00241076">
        <w:rPr>
          <w:rFonts w:ascii="Segoe UI" w:hAnsi="Segoe UI" w:cs="Segoe UI"/>
        </w:rPr>
        <w:t xml:space="preserve">Fácil soplado de los </w:t>
      </w:r>
      <w:proofErr w:type="spellStart"/>
      <w:r w:rsidRPr="00241076">
        <w:rPr>
          <w:rFonts w:ascii="Segoe UI" w:hAnsi="Segoe UI" w:cs="Segoe UI"/>
        </w:rPr>
        <w:t>microcables</w:t>
      </w:r>
      <w:proofErr w:type="spellEnd"/>
      <w:r w:rsidRPr="00241076">
        <w:rPr>
          <w:rFonts w:ascii="Segoe UI" w:hAnsi="Segoe UI" w:cs="Segoe UI"/>
        </w:rPr>
        <w:t xml:space="preserve"> de fibra óptica, de acuerdo con el orden del usuario.</w:t>
      </w:r>
    </w:p>
    <w:p w14:paraId="12093741" w14:textId="6E50C719" w:rsidR="00241076" w:rsidRPr="00241076" w:rsidRDefault="00241076" w:rsidP="00241076">
      <w:pPr>
        <w:spacing w:after="0" w:line="240" w:lineRule="auto"/>
        <w:rPr>
          <w:rFonts w:ascii="Segoe UI" w:hAnsi="Segoe UI" w:cs="Segoe UI"/>
        </w:rPr>
      </w:pPr>
      <w:r w:rsidRPr="00241076">
        <w:rPr>
          <w:rFonts w:ascii="Segoe UI" w:hAnsi="Segoe UI" w:cs="Segoe UI"/>
        </w:rPr>
        <w:t>Fácil de reemplazarlos por otros nuevos, eliminar la línea o eliminar una falla. Bajo coste,</w:t>
      </w:r>
      <w:r>
        <w:rPr>
          <w:rFonts w:ascii="Segoe UI" w:hAnsi="Segoe UI" w:cs="Segoe UI"/>
        </w:rPr>
        <w:t xml:space="preserve"> </w:t>
      </w:r>
      <w:r w:rsidRPr="00241076">
        <w:rPr>
          <w:rFonts w:ascii="Segoe UI" w:hAnsi="Segoe UI" w:cs="Segoe UI"/>
        </w:rPr>
        <w:t>en comparación con el</w:t>
      </w:r>
      <w:r>
        <w:rPr>
          <w:rFonts w:ascii="Segoe UI" w:hAnsi="Segoe UI" w:cs="Segoe UI"/>
        </w:rPr>
        <w:t xml:space="preserve"> </w:t>
      </w:r>
      <w:r w:rsidRPr="00241076">
        <w:rPr>
          <w:rFonts w:ascii="Segoe UI" w:hAnsi="Segoe UI" w:cs="Segoe UI"/>
        </w:rPr>
        <w:t>costo tradicional, de mantener una capacidad de reserva del</w:t>
      </w:r>
      <w:r>
        <w:rPr>
          <w:rFonts w:ascii="Segoe UI" w:hAnsi="Segoe UI" w:cs="Segoe UI"/>
        </w:rPr>
        <w:t xml:space="preserve"> </w:t>
      </w:r>
      <w:r w:rsidRPr="00241076">
        <w:rPr>
          <w:rFonts w:ascii="Segoe UI" w:hAnsi="Segoe UI" w:cs="Segoe UI"/>
        </w:rPr>
        <w:t xml:space="preserve">sistema de </w:t>
      </w:r>
      <w:proofErr w:type="spellStart"/>
      <w:r w:rsidRPr="00241076">
        <w:rPr>
          <w:rFonts w:ascii="Segoe UI" w:hAnsi="Segoe UI" w:cs="Segoe UI"/>
        </w:rPr>
        <w:t>microconducto</w:t>
      </w:r>
      <w:proofErr w:type="spellEnd"/>
      <w:r w:rsidRPr="00241076">
        <w:rPr>
          <w:rFonts w:ascii="Segoe UI" w:hAnsi="Segoe UI" w:cs="Segoe UI"/>
        </w:rPr>
        <w:t xml:space="preserve"> con la posibilidad de</w:t>
      </w:r>
      <w:r>
        <w:rPr>
          <w:rFonts w:ascii="Segoe UI" w:hAnsi="Segoe UI" w:cs="Segoe UI"/>
        </w:rPr>
        <w:t xml:space="preserve"> </w:t>
      </w:r>
      <w:r w:rsidRPr="00241076">
        <w:rPr>
          <w:rFonts w:ascii="Segoe UI" w:hAnsi="Segoe UI" w:cs="Segoe UI"/>
        </w:rPr>
        <w:t>alquilarlo a otros usuarios,</w:t>
      </w:r>
    </w:p>
    <w:p w14:paraId="4D2534DB" w14:textId="42B593AD" w:rsidR="00241076" w:rsidRDefault="00241076" w:rsidP="00241076">
      <w:pPr>
        <w:spacing w:after="0" w:line="240" w:lineRule="auto"/>
        <w:rPr>
          <w:rFonts w:ascii="Segoe UI" w:hAnsi="Segoe UI" w:cs="Segoe UI"/>
        </w:rPr>
      </w:pPr>
      <w:r w:rsidRPr="00241076">
        <w:rPr>
          <w:rFonts w:ascii="Segoe UI" w:hAnsi="Segoe UI" w:cs="Segoe UI"/>
        </w:rPr>
        <w:t>Fácil de ramificar las líneas.</w:t>
      </w:r>
    </w:p>
    <w:p w14:paraId="3C3173D7" w14:textId="5035C623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39FF0E0C" w14:textId="08CABA54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645AE56E" w14:textId="638A2E98" w:rsidR="00241076" w:rsidRDefault="00241076" w:rsidP="004B7005">
      <w:pPr>
        <w:spacing w:after="0" w:line="240" w:lineRule="auto"/>
        <w:rPr>
          <w:rFonts w:ascii="Segoe UI" w:hAnsi="Segoe UI" w:cs="Segoe UI"/>
        </w:rPr>
      </w:pPr>
    </w:p>
    <w:p w14:paraId="472A64B2" w14:textId="4065D496" w:rsidR="004E1C8B" w:rsidRDefault="004E1C8B" w:rsidP="004B7005">
      <w:pPr>
        <w:spacing w:after="0" w:line="240" w:lineRule="auto"/>
        <w:rPr>
          <w:rFonts w:ascii="Segoe UI" w:hAnsi="Segoe UI" w:cs="Segoe UI"/>
        </w:rPr>
      </w:pPr>
    </w:p>
    <w:p w14:paraId="1D9942C1" w14:textId="16750A5E" w:rsidR="004E1C8B" w:rsidRDefault="004E1C8B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Perfil de elevación </w:t>
      </w:r>
    </w:p>
    <w:p w14:paraId="231B790A" w14:textId="6FFF33A5" w:rsidR="00B13B1E" w:rsidRDefault="00B13B1E" w:rsidP="004B7005">
      <w:pPr>
        <w:spacing w:after="0" w:line="240" w:lineRule="auto"/>
        <w:rPr>
          <w:rFonts w:ascii="Segoe UI" w:hAnsi="Segoe UI" w:cs="Segoe UI"/>
        </w:rPr>
      </w:pPr>
    </w:p>
    <w:p w14:paraId="5C57A104" w14:textId="438E52B0" w:rsidR="00B13B1E" w:rsidRPr="00B13B1E" w:rsidRDefault="00B13B1E" w:rsidP="00B13B1E">
      <w:pPr>
        <w:shd w:val="clear" w:color="auto" w:fill="F5F5F5"/>
        <w:spacing w:line="285" w:lineRule="atLeast"/>
        <w:rPr>
          <w:rFonts w:ascii="Consolas" w:eastAsia="Times New Roman" w:hAnsi="Consolas" w:cs="Times New Roman"/>
          <w:color w:val="333333"/>
          <w:sz w:val="21"/>
          <w:szCs w:val="21"/>
          <w:lang w:eastAsia="es-MX"/>
        </w:rPr>
      </w:pPr>
      <w:r>
        <w:rPr>
          <w:rFonts w:ascii="Segoe UI" w:hAnsi="Segoe UI" w:cs="Segoe UI"/>
        </w:rPr>
        <w:t xml:space="preserve">Se eligió </w:t>
      </w:r>
      <w:r w:rsidRPr="00B13B1E">
        <w:rPr>
          <w:rFonts w:ascii="Consolas" w:eastAsia="Times New Roman" w:hAnsi="Consolas" w:cs="Times New Roman"/>
          <w:color w:val="333333"/>
          <w:sz w:val="21"/>
          <w:szCs w:val="21"/>
          <w:lang w:eastAsia="es-MX"/>
        </w:rPr>
        <w:t>diámetros</w:t>
      </w:r>
    </w:p>
    <w:p w14:paraId="2C6D37EE" w14:textId="4C15321A" w:rsidR="00B13B1E" w:rsidRPr="004B7005" w:rsidRDefault="00B13B1E" w:rsidP="004B7005">
      <w:pPr>
        <w:spacing w:after="0" w:line="240" w:lineRule="auto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Se opto </w:t>
      </w:r>
      <w:bookmarkStart w:id="0" w:name="_GoBack"/>
      <w:bookmarkEnd w:id="0"/>
    </w:p>
    <w:sectPr w:rsidR="00B13B1E" w:rsidRPr="004B700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7005"/>
    <w:rsid w:val="000A6343"/>
    <w:rsid w:val="00241076"/>
    <w:rsid w:val="003B2F51"/>
    <w:rsid w:val="00484BF6"/>
    <w:rsid w:val="004B7005"/>
    <w:rsid w:val="004E1C8B"/>
    <w:rsid w:val="005127B8"/>
    <w:rsid w:val="00530D73"/>
    <w:rsid w:val="007D2CA1"/>
    <w:rsid w:val="00AD518B"/>
    <w:rsid w:val="00B13B1E"/>
    <w:rsid w:val="00B249B5"/>
    <w:rsid w:val="00E1662B"/>
    <w:rsid w:val="00EA7556"/>
    <w:rsid w:val="00EF0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8B5ED0"/>
  <w15:chartTrackingRefBased/>
  <w15:docId w15:val="{7FCA220F-71DB-4C14-B35F-36CFD4893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B700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B7005"/>
    <w:rPr>
      <w:rFonts w:ascii="Segoe UI" w:hAnsi="Segoe UI" w:cs="Segoe U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EA755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A755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511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67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8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95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60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hyperlink" Target="https://aristeguinoticias.com/0312/mexico/cdmx-ya-hay-internet-en-la-linea-7-del-metro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618</TotalTime>
  <Pages>1</Pages>
  <Words>589</Words>
  <Characters>3245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Anselmo Alvarado Balbuena</dc:creator>
  <cp:keywords/>
  <dc:description/>
  <cp:lastModifiedBy>Jorge Anselmo Alvarado Balbuena</cp:lastModifiedBy>
  <cp:revision>9</cp:revision>
  <dcterms:created xsi:type="dcterms:W3CDTF">2019-03-20T15:05:00Z</dcterms:created>
  <dcterms:modified xsi:type="dcterms:W3CDTF">2019-04-24T03:50:00Z</dcterms:modified>
</cp:coreProperties>
</file>